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CAFEDF9" w:rsidR="00AA4E8B" w:rsidRPr="00AA4E8B" w:rsidRDefault="004C0824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944442">
        <w:rPr>
          <w:rFonts w:ascii="Calibri" w:eastAsia="Calibri" w:hAnsi="Calibri" w:cs="Times New Roman"/>
        </w:rPr>
        <w:t>16</w:t>
      </w:r>
      <w:r w:rsidR="00213316">
        <w:rPr>
          <w:rFonts w:ascii="Calibri" w:eastAsia="Calibri" w:hAnsi="Calibri" w:cs="Times New Roman"/>
        </w:rPr>
        <w:t>.0</w:t>
      </w:r>
      <w:r w:rsidR="00944442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.2021r.</w:t>
      </w:r>
    </w:p>
    <w:p w14:paraId="3814C2BE" w14:textId="2E153602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944442">
        <w:rPr>
          <w:rFonts w:ascii="Calibri" w:eastAsia="Calibri" w:hAnsi="Calibri" w:cs="Times New Roman"/>
          <w:b/>
        </w:rPr>
        <w:t>JĘZYK ANGIELSKI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6C711392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944442">
        <w:rPr>
          <w:rFonts w:ascii="Calibri" w:eastAsia="Calibri" w:hAnsi="Calibri" w:cs="Times New Roman"/>
          <w:b/>
        </w:rPr>
        <w:t>12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944442">
        <w:rPr>
          <w:rFonts w:ascii="Calibri" w:eastAsia="Calibri" w:hAnsi="Calibri" w:cs="Times New Roman"/>
        </w:rPr>
        <w:t>16</w:t>
      </w:r>
      <w:r w:rsidR="00146EAA">
        <w:rPr>
          <w:rFonts w:ascii="Calibri" w:eastAsia="Calibri" w:hAnsi="Calibri" w:cs="Times New Roman"/>
        </w:rPr>
        <w:t>.0</w:t>
      </w:r>
      <w:r w:rsidR="00944442">
        <w:rPr>
          <w:rFonts w:ascii="Calibri" w:eastAsia="Calibri" w:hAnsi="Calibri" w:cs="Times New Roman"/>
        </w:rPr>
        <w:t>9</w:t>
      </w:r>
      <w:r w:rsidR="00146EAA">
        <w:rPr>
          <w:rFonts w:ascii="Calibri" w:eastAsia="Calibri" w:hAnsi="Calibri" w:cs="Times New Roman"/>
        </w:rPr>
        <w:t>.2021r</w:t>
      </w:r>
      <w:r>
        <w:rPr>
          <w:rFonts w:ascii="Calibri" w:eastAsia="Calibri" w:hAnsi="Calibri" w:cs="Times New Roman"/>
        </w:rPr>
        <w:t>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70308A0B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25D4B">
        <w:rPr>
          <w:rFonts w:ascii="Calibri" w:eastAsia="Calibri" w:hAnsi="Calibri" w:cs="Times New Roman"/>
          <w:sz w:val="20"/>
          <w:szCs w:val="20"/>
        </w:rPr>
        <w:t>Dominik Kamionka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944442">
        <w:rPr>
          <w:rFonts w:ascii="Calibri" w:eastAsia="Calibri" w:hAnsi="Calibri" w:cs="Times New Roman"/>
          <w:sz w:val="20"/>
          <w:szCs w:val="20"/>
          <w:lang w:val="en-US"/>
        </w:rPr>
        <w:t xml:space="preserve">733-266-029, </w:t>
      </w:r>
      <w:r w:rsidR="00625D4B">
        <w:rPr>
          <w:rFonts w:ascii="Calibri" w:eastAsia="Calibri" w:hAnsi="Calibri" w:cs="Times New Roman"/>
          <w:sz w:val="20"/>
          <w:szCs w:val="20"/>
          <w:lang w:val="en-US"/>
        </w:rPr>
        <w:t>602</w:t>
      </w:r>
      <w:r w:rsidR="00944442">
        <w:rPr>
          <w:rFonts w:ascii="Calibri" w:eastAsia="Calibri" w:hAnsi="Calibri" w:cs="Times New Roman"/>
          <w:sz w:val="20"/>
          <w:szCs w:val="20"/>
          <w:lang w:val="en-US"/>
        </w:rPr>
        <w:t>-</w:t>
      </w:r>
      <w:r w:rsidR="00625D4B">
        <w:rPr>
          <w:rFonts w:ascii="Calibri" w:eastAsia="Calibri" w:hAnsi="Calibri" w:cs="Times New Roman"/>
          <w:sz w:val="20"/>
          <w:szCs w:val="20"/>
          <w:lang w:val="en-US"/>
        </w:rPr>
        <w:t>762</w:t>
      </w:r>
      <w:r w:rsidR="00944442">
        <w:rPr>
          <w:rFonts w:ascii="Calibri" w:eastAsia="Calibri" w:hAnsi="Calibri" w:cs="Times New Roman"/>
          <w:sz w:val="20"/>
          <w:szCs w:val="20"/>
          <w:lang w:val="en-US"/>
        </w:rPr>
        <w:t>-</w:t>
      </w:r>
      <w:r w:rsidR="00625D4B">
        <w:rPr>
          <w:rFonts w:ascii="Calibri" w:eastAsia="Calibri" w:hAnsi="Calibri" w:cs="Times New Roman"/>
          <w:sz w:val="20"/>
          <w:szCs w:val="20"/>
          <w:lang w:val="en-US"/>
        </w:rPr>
        <w:t>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45A40DDA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Przeprowadzenie</w:t>
      </w:r>
      <w:r w:rsidR="0021331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dla </w:t>
      </w:r>
      <w:r w:rsidR="002863FE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22D1A">
        <w:rPr>
          <w:rFonts w:ascii="Calibri" w:eastAsia="Calibri" w:hAnsi="Calibri" w:cs="Times New Roman"/>
          <w:bCs/>
          <w:sz w:val="20"/>
          <w:szCs w:val="20"/>
        </w:rPr>
        <w:t>„</w:t>
      </w:r>
      <w:r w:rsidR="00944442">
        <w:rPr>
          <w:rFonts w:ascii="Calibri" w:eastAsia="Calibri" w:hAnsi="Calibri" w:cs="Times New Roman"/>
          <w:bCs/>
          <w:sz w:val="20"/>
          <w:szCs w:val="20"/>
        </w:rPr>
        <w:t>JĘZYK ANGIELSKI</w:t>
      </w:r>
      <w:r w:rsidRPr="00322D1A">
        <w:rPr>
          <w:rFonts w:ascii="Calibri" w:eastAsia="Calibri" w:hAnsi="Calibri" w:cs="Times New Roman"/>
          <w:bCs/>
          <w:sz w:val="20"/>
          <w:szCs w:val="20"/>
        </w:rPr>
        <w:t>”.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1B6B8DD3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38F5B48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944442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 xml:space="preserve">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944442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 xml:space="preserve">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323A9F6B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0E4C61D9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="00EA4B08">
        <w:rPr>
          <w:rFonts w:ascii="Calibri" w:eastAsia="Calibri" w:hAnsi="Calibri" w:cs="Times New Roman"/>
          <w:b/>
          <w:sz w:val="20"/>
          <w:szCs w:val="20"/>
        </w:rPr>
        <w:t>5</w:t>
      </w:r>
      <w:r w:rsidRPr="00853142">
        <w:rPr>
          <w:rFonts w:ascii="Calibri" w:eastAsia="Calibri" w:hAnsi="Calibri" w:cs="Times New Roman"/>
          <w:b/>
          <w:sz w:val="20"/>
          <w:szCs w:val="20"/>
        </w:rPr>
        <w:t>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5890918B" w:rsidR="00AA4E8B" w:rsidRPr="00944442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  <w:r w:rsidR="00944442">
        <w:rPr>
          <w:rFonts w:ascii="Calibri" w:eastAsia="Calibri" w:hAnsi="Calibri" w:cs="Times New Roman"/>
          <w:sz w:val="20"/>
          <w:szCs w:val="20"/>
        </w:rPr>
        <w:t xml:space="preserve">; </w:t>
      </w:r>
      <w:r w:rsidR="00944442" w:rsidRPr="00944442">
        <w:rPr>
          <w:rFonts w:ascii="Calibri" w:eastAsia="Calibri" w:hAnsi="Calibri" w:cs="Times New Roman"/>
          <w:b/>
          <w:bCs/>
          <w:sz w:val="20"/>
          <w:szCs w:val="20"/>
        </w:rPr>
        <w:t>spotkania powinny się odbywać w dni robocze</w:t>
      </w:r>
      <w:r w:rsidR="00944442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298BCBE" w14:textId="79F003B0" w:rsidR="00944442" w:rsidRDefault="0094444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– </w:t>
      </w:r>
      <w:r>
        <w:rPr>
          <w:rFonts w:ascii="Calibri" w:eastAsia="Calibri" w:hAnsi="Calibri" w:cs="Times New Roman"/>
          <w:b/>
          <w:bCs/>
          <w:sz w:val="20"/>
          <w:szCs w:val="20"/>
        </w:rPr>
        <w:t>stacjonarny,</w:t>
      </w:r>
    </w:p>
    <w:p w14:paraId="73ED69CF" w14:textId="77777777" w:rsidR="00E367FA" w:rsidRDefault="00944442" w:rsidP="00E367F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44442">
        <w:rPr>
          <w:rFonts w:ascii="Calibri" w:eastAsia="Calibri" w:hAnsi="Calibri" w:cs="Times New Roman"/>
          <w:sz w:val="20"/>
          <w:szCs w:val="20"/>
        </w:rPr>
        <w:t xml:space="preserve">f) </w:t>
      </w:r>
      <w:r>
        <w:rPr>
          <w:rFonts w:ascii="Calibri" w:eastAsia="Calibri" w:hAnsi="Calibri" w:cs="Times New Roman"/>
          <w:sz w:val="20"/>
          <w:szCs w:val="20"/>
        </w:rPr>
        <w:t xml:space="preserve">poziom kursu – niezbędne </w:t>
      </w:r>
      <w:r w:rsidRPr="00944442">
        <w:rPr>
          <w:rFonts w:ascii="Calibri" w:eastAsia="Calibri" w:hAnsi="Calibri" w:cs="Times New Roman"/>
          <w:b/>
          <w:bCs/>
          <w:sz w:val="20"/>
          <w:szCs w:val="20"/>
        </w:rPr>
        <w:t>przeprowadzenie oceny poziomu znajomości języka</w:t>
      </w:r>
      <w:r>
        <w:rPr>
          <w:rFonts w:ascii="Calibri" w:eastAsia="Calibri" w:hAnsi="Calibri" w:cs="Times New Roman"/>
          <w:sz w:val="20"/>
          <w:szCs w:val="20"/>
        </w:rPr>
        <w:t xml:space="preserve"> i dostosowanie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zawartości merytorycznej kursu do uzyskanych wyników;</w:t>
      </w:r>
    </w:p>
    <w:p w14:paraId="6020F7A6" w14:textId="77777777" w:rsidR="00E367FA" w:rsidRDefault="00E367FA" w:rsidP="00E367F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042291" w14:textId="77777777" w:rsidR="00E367FA" w:rsidRDefault="00E367FA" w:rsidP="00E367F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A20862" w14:textId="77777777" w:rsidR="00E367FA" w:rsidRDefault="00E367FA" w:rsidP="00E367F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D56B52" w14:textId="2D00CE28" w:rsidR="00AA4E8B" w:rsidRPr="0093636B" w:rsidRDefault="00AA4E8B" w:rsidP="00E367F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</w:t>
      </w:r>
      <w:r w:rsidR="00EA4B08">
        <w:rPr>
          <w:rFonts w:ascii="Calibri" w:eastAsia="Calibri" w:hAnsi="Calibri" w:cs="Times New Roman"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0 h, w okresie realizacji projektu tj. od dnia podpisania umowy maksymalnie do dnia </w:t>
      </w:r>
      <w:r w:rsidR="0023556F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E367F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3556F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13316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E367F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3556F">
        <w:rPr>
          <w:rFonts w:ascii="Calibri" w:eastAsia="Calibri" w:hAnsi="Calibri" w:cs="Times New Roman"/>
          <w:b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5C84A6A4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EA4B08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3A3BE73F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posiadają wpis do Rejestru Instytucji Szkoleniowych (RIS), prowadzony przez Wojewódzki Urząd Pracy – na potwierdzenie spełnienia tego warunku Wykonawca jest zobowiązany załączyć do oferty aktualny wydruk </w:t>
      </w:r>
      <w:r w:rsidR="00EA4B08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RIS;</w:t>
      </w:r>
    </w:p>
    <w:p w14:paraId="6E33D03E" w14:textId="72C2E79A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EA4B08">
        <w:rPr>
          <w:rFonts w:ascii="Calibri" w:eastAsia="Calibri" w:hAnsi="Calibri" w:cs="Times New Roman"/>
          <w:sz w:val="20"/>
          <w:szCs w:val="20"/>
        </w:rPr>
        <w:t>5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0BEAFC97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EA4B08">
        <w:rPr>
          <w:rFonts w:ascii="Calibri" w:eastAsia="Calibri" w:hAnsi="Calibri" w:cs="Times New Roman"/>
          <w:sz w:val="20"/>
          <w:szCs w:val="20"/>
        </w:rPr>
        <w:t>5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1F6E9F6E" w:rsidR="008D1D11" w:rsidRDefault="00AA4E8B" w:rsidP="00885EA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8750C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85EAA">
        <w:rPr>
          <w:rFonts w:ascii="Calibri" w:eastAsia="Calibri" w:hAnsi="Calibri" w:cs="Times New Roman"/>
          <w:b/>
          <w:sz w:val="20"/>
          <w:szCs w:val="20"/>
        </w:rPr>
        <w:t>JĘZYK ANGIELSKI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85EAA">
        <w:rPr>
          <w:rFonts w:ascii="Calibri" w:eastAsia="Calibri" w:hAnsi="Calibri" w:cs="Times New Roman"/>
          <w:b/>
          <w:sz w:val="20"/>
          <w:szCs w:val="20"/>
        </w:rPr>
        <w:t>12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885EAA">
        <w:rPr>
          <w:rFonts w:ascii="Calibri" w:eastAsia="Calibri" w:hAnsi="Calibri" w:cs="Times New Roman"/>
          <w:b/>
          <w:sz w:val="20"/>
          <w:szCs w:val="20"/>
        </w:rPr>
        <w:t>23</w:t>
      </w:r>
      <w:r w:rsidR="00755BDF">
        <w:rPr>
          <w:rFonts w:ascii="Calibri" w:eastAsia="Calibri" w:hAnsi="Calibri" w:cs="Times New Roman"/>
          <w:b/>
          <w:sz w:val="20"/>
          <w:szCs w:val="20"/>
        </w:rPr>
        <w:t>.0</w:t>
      </w:r>
      <w:r w:rsidR="00885EAA">
        <w:rPr>
          <w:rFonts w:ascii="Calibri" w:eastAsia="Calibri" w:hAnsi="Calibri" w:cs="Times New Roman"/>
          <w:b/>
          <w:sz w:val="20"/>
          <w:szCs w:val="20"/>
        </w:rPr>
        <w:t>9</w:t>
      </w:r>
      <w:r w:rsidR="00755BDF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755BDF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05F3D0B5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885EAA">
        <w:rPr>
          <w:rFonts w:ascii="Calibri" w:eastAsia="Calibri" w:hAnsi="Calibri" w:cs="Times New Roman"/>
          <w:b/>
          <w:sz w:val="20"/>
          <w:szCs w:val="20"/>
        </w:rPr>
        <w:t>23</w:t>
      </w:r>
      <w:r w:rsidR="00F77670">
        <w:rPr>
          <w:rFonts w:ascii="Calibri" w:eastAsia="Calibri" w:hAnsi="Calibri" w:cs="Times New Roman"/>
          <w:b/>
          <w:sz w:val="20"/>
          <w:szCs w:val="20"/>
        </w:rPr>
        <w:t>.0</w:t>
      </w:r>
      <w:r w:rsidR="00885EAA">
        <w:rPr>
          <w:rFonts w:ascii="Calibri" w:eastAsia="Calibri" w:hAnsi="Calibri" w:cs="Times New Roman"/>
          <w:b/>
          <w:sz w:val="20"/>
          <w:szCs w:val="20"/>
        </w:rPr>
        <w:t>9</w:t>
      </w:r>
      <w:r w:rsidR="00F77670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3A67FD">
        <w:rPr>
          <w:rFonts w:ascii="Calibri" w:eastAsia="Calibri" w:hAnsi="Calibri" w:cs="Times New Roman"/>
          <w:sz w:val="20"/>
          <w:szCs w:val="20"/>
        </w:rPr>
        <w:t>24:00.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19418B8F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885EAA">
        <w:rPr>
          <w:rFonts w:ascii="Calibri" w:eastAsia="Calibri" w:hAnsi="Calibri" w:cs="Times New Roman"/>
          <w:b/>
          <w:sz w:val="20"/>
          <w:szCs w:val="20"/>
        </w:rPr>
        <w:t>JĘZYK ANGIELSKI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235D3E">
        <w:rPr>
          <w:rFonts w:ascii="Calibri" w:eastAsia="Calibri" w:hAnsi="Calibri" w:cs="Times New Roman"/>
          <w:b/>
          <w:sz w:val="20"/>
          <w:szCs w:val="20"/>
        </w:rPr>
        <w:br/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85EAA">
        <w:rPr>
          <w:rFonts w:ascii="Calibri" w:eastAsia="Calibri" w:hAnsi="Calibri" w:cs="Times New Roman"/>
          <w:b/>
          <w:sz w:val="20"/>
          <w:szCs w:val="20"/>
        </w:rPr>
        <w:t>12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6D6773E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885EAA">
        <w:rPr>
          <w:rFonts w:ascii="Calibri" w:eastAsia="Calibri" w:hAnsi="Calibri" w:cs="Times New Roman"/>
          <w:bCs/>
          <w:sz w:val="20"/>
          <w:szCs w:val="20"/>
        </w:rPr>
        <w:t>24</w:t>
      </w:r>
      <w:r w:rsidR="00EC60D5">
        <w:rPr>
          <w:rFonts w:ascii="Calibri" w:eastAsia="Calibri" w:hAnsi="Calibri" w:cs="Times New Roman"/>
          <w:bCs/>
          <w:sz w:val="20"/>
          <w:szCs w:val="20"/>
        </w:rPr>
        <w:t>.0</w:t>
      </w:r>
      <w:r w:rsidR="00885EAA">
        <w:rPr>
          <w:rFonts w:ascii="Calibri" w:eastAsia="Calibri" w:hAnsi="Calibri" w:cs="Times New Roman"/>
          <w:bCs/>
          <w:sz w:val="20"/>
          <w:szCs w:val="20"/>
        </w:rPr>
        <w:t>9</w:t>
      </w:r>
      <w:r w:rsidR="00EC60D5">
        <w:rPr>
          <w:rFonts w:ascii="Calibri" w:eastAsia="Calibri" w:hAnsi="Calibri" w:cs="Times New Roman"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213316">
        <w:rPr>
          <w:rFonts w:ascii="Calibri" w:eastAsia="Calibri" w:hAnsi="Calibri" w:cs="Times New Roman"/>
          <w:sz w:val="20"/>
          <w:szCs w:val="20"/>
        </w:rPr>
        <w:t>09.</w:t>
      </w:r>
      <w:r w:rsidR="00885EAA">
        <w:rPr>
          <w:rFonts w:ascii="Calibri" w:eastAsia="Calibri" w:hAnsi="Calibri" w:cs="Times New Roman"/>
          <w:sz w:val="20"/>
          <w:szCs w:val="20"/>
        </w:rPr>
        <w:t>3</w:t>
      </w:r>
      <w:r w:rsidR="00213316">
        <w:rPr>
          <w:rFonts w:ascii="Calibri" w:eastAsia="Calibri" w:hAnsi="Calibri" w:cs="Times New Roman"/>
          <w:sz w:val="20"/>
          <w:szCs w:val="20"/>
        </w:rPr>
        <w:t>0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4D70A30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8AEAB2E" w14:textId="1FE9D217" w:rsidR="00885EAA" w:rsidRDefault="00885EA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82D6FAE" w14:textId="32225050" w:rsidR="00885EAA" w:rsidRDefault="00885EA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96FC854" w14:textId="77777777" w:rsidR="00885EAA" w:rsidRPr="0093636B" w:rsidRDefault="00885EAA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47BFFB6F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1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D2FE585" w14:textId="45499FDB" w:rsidR="00EC60D5" w:rsidRDefault="00AA4E8B" w:rsidP="00885EA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Wykonawcy ponoszą wszelkie koszty własne związane z przygotowaniem i złożeniem oferty,  niezależnie  od  wyniku  postępowania.  Zamawiający  może  prowadzić  negocjacje cenowe z oferentem, którego oferta została </w:t>
      </w:r>
      <w:r w:rsidRPr="0093636B">
        <w:rPr>
          <w:rFonts w:ascii="Calibri" w:eastAsia="Calibri" w:hAnsi="Calibri" w:cs="Times New Roman"/>
          <w:sz w:val="20"/>
          <w:szCs w:val="20"/>
        </w:rPr>
        <w:lastRenderedPageBreak/>
        <w:t>wybrana. Jeżeli w terminie 5 dni od wezwania do podpisania umowy oferent nie zawrze umowy, Zamawiający może zawrzeć umowę z oferentem, którego oferta była następna w kolejności.</w:t>
      </w:r>
    </w:p>
    <w:p w14:paraId="25B34111" w14:textId="77777777" w:rsidR="00EC60D5" w:rsidRDefault="00EC60D5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4184FB8E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50E8F6A9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5EB5A233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885EAA">
        <w:rPr>
          <w:rFonts w:ascii="Calibri" w:eastAsia="Calibri" w:hAnsi="Calibri" w:cs="Times New Roman"/>
          <w:sz w:val="20"/>
          <w:szCs w:val="20"/>
        </w:rPr>
        <w:t>12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D844A9" w14:textId="500B7DB8" w:rsidR="00AA4E8B" w:rsidRPr="00AA4E8B" w:rsidRDefault="00AA4E8B" w:rsidP="00EA4B08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  <w:r w:rsidR="00EA4B08">
        <w:rPr>
          <w:rFonts w:ascii="Calibri" w:eastAsia="Calibri" w:hAnsi="Calibri" w:cs="Times New Roman"/>
          <w:b/>
        </w:rPr>
        <w:br/>
      </w:r>
      <w:r w:rsidRPr="00AA4E8B">
        <w:rPr>
          <w:rFonts w:ascii="Calibri" w:eastAsia="Calibri" w:hAnsi="Calibri" w:cs="Times New Roman"/>
          <w:b/>
        </w:rPr>
        <w:t>w postępowaniu zgodnym z zasadą konkurencyjności</w:t>
      </w:r>
      <w:r w:rsidR="00EA4B08">
        <w:rPr>
          <w:rFonts w:ascii="Calibri" w:eastAsia="Calibri" w:hAnsi="Calibri" w:cs="Times New Roman"/>
          <w:b/>
        </w:rPr>
        <w:br/>
      </w: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885EAA">
        <w:rPr>
          <w:rFonts w:ascii="Calibri" w:eastAsia="Calibri" w:hAnsi="Calibri" w:cs="Times New Roman"/>
          <w:b/>
        </w:rPr>
        <w:t>JĘZYK ANGIELSKI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E03AED">
        <w:rPr>
          <w:rFonts w:ascii="Calibri" w:eastAsia="Calibri" w:hAnsi="Calibri" w:cs="Times New Roman"/>
          <w:b/>
        </w:rPr>
        <w:t xml:space="preserve">jednego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1F0D7DD8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E03AED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885EAA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E03AED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21331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885EAA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E03AED">
              <w:rPr>
                <w:rFonts w:ascii="Calibri" w:eastAsia="Times New Roman" w:hAnsi="Calibri" w:cs="Arial"/>
                <w:sz w:val="20"/>
                <w:szCs w:val="20"/>
              </w:rPr>
              <w:t>.2021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790C8434" w:rsidR="00AA4E8B" w:rsidRDefault="00AA4E8B" w:rsidP="00EA4B0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7038B580" w14:textId="74B89E29" w:rsidR="00EA4B08" w:rsidRPr="007133FE" w:rsidRDefault="00EA4B08" w:rsidP="00EA4B0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A4B08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- </w:t>
      </w:r>
      <w:r w:rsidRPr="00EA4B08">
        <w:rPr>
          <w:rFonts w:ascii="Calibri" w:eastAsia="Calibri" w:hAnsi="Calibri" w:cs="Times New Roman"/>
          <w:sz w:val="20"/>
          <w:szCs w:val="20"/>
        </w:rPr>
        <w:t xml:space="preserve">Aktualny wydruk z RIS, wygenerowany nie wcześniej niż na 30 dni kalendarzowych przed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u</w:t>
      </w:r>
      <w:r w:rsidRPr="00EA4B08">
        <w:rPr>
          <w:rFonts w:ascii="Calibri" w:eastAsia="Calibri" w:hAnsi="Calibri" w:cs="Times New Roman"/>
          <w:sz w:val="20"/>
          <w:szCs w:val="20"/>
        </w:rPr>
        <w:t>pływem terminu składania ofert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69988E64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C9B8A24" w14:textId="160F4B91" w:rsidR="00EA4B08" w:rsidRDefault="00EA4B08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3D2ADE6" w14:textId="77777777" w:rsidR="00EA4B08" w:rsidRDefault="00EA4B08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0CB13765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4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A4B08">
        <w:rPr>
          <w:rFonts w:ascii="Calibri" w:eastAsia="Calibri" w:hAnsi="Calibri" w:cs="Times New Roman"/>
          <w:sz w:val="20"/>
          <w:szCs w:val="20"/>
        </w:rPr>
        <w:t>12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39A3EE9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A4B08">
        <w:rPr>
          <w:rFonts w:ascii="Calibri" w:eastAsia="Calibri" w:hAnsi="Calibri" w:cs="Times New Roman"/>
          <w:sz w:val="20"/>
          <w:szCs w:val="20"/>
        </w:rPr>
        <w:t>12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1C0BE1D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007B16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AED8C22" w14:textId="77777777" w:rsidR="00EA4B08" w:rsidRDefault="00EA4B08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0E58383F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A4B08">
        <w:rPr>
          <w:rFonts w:ascii="Calibri" w:eastAsia="Calibri" w:hAnsi="Calibri" w:cs="Times New Roman"/>
          <w:bCs/>
          <w:sz w:val="20"/>
          <w:szCs w:val="20"/>
        </w:rPr>
        <w:t>12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1B05703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007B16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07B16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AEAC3A4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A4B08">
        <w:rPr>
          <w:rFonts w:ascii="Calibri" w:eastAsia="Calibri" w:hAnsi="Calibri" w:cs="Times New Roman"/>
          <w:sz w:val="20"/>
          <w:szCs w:val="20"/>
        </w:rPr>
        <w:t>12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13EE7A9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A4B08">
        <w:rPr>
          <w:rFonts w:ascii="Calibri" w:eastAsia="Calibri" w:hAnsi="Calibri" w:cs="Times New Roman"/>
          <w:sz w:val="20"/>
          <w:szCs w:val="20"/>
        </w:rPr>
        <w:t>12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60664702" w14:textId="77777777" w:rsidR="003A57A4" w:rsidRDefault="003A57A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383A2B21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A57A4">
        <w:rPr>
          <w:rFonts w:ascii="Calibri" w:eastAsia="Calibri" w:hAnsi="Calibri" w:cs="Times New Roman"/>
          <w:sz w:val="20"/>
          <w:szCs w:val="20"/>
        </w:rPr>
        <w:t>12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464C544D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A57A4">
        <w:rPr>
          <w:rFonts w:ascii="Calibri" w:eastAsia="Calibri" w:hAnsi="Calibri" w:cs="Times New Roman"/>
          <w:sz w:val="20"/>
          <w:szCs w:val="20"/>
        </w:rPr>
        <w:t>12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1CCAB95D" w:rsidR="00AA4E8B" w:rsidRPr="00AA4E8B" w:rsidRDefault="003A57A4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JĘZYK ANGIELSKI</w:t>
      </w:r>
    </w:p>
    <w:p w14:paraId="7C2A126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8DC0" w14:textId="77777777" w:rsidR="0069039F" w:rsidRDefault="0069039F" w:rsidP="00A00233">
      <w:pPr>
        <w:spacing w:after="0" w:line="240" w:lineRule="auto"/>
      </w:pPr>
      <w:r>
        <w:separator/>
      </w:r>
    </w:p>
  </w:endnote>
  <w:endnote w:type="continuationSeparator" w:id="0">
    <w:p w14:paraId="2AB03930" w14:textId="77777777" w:rsidR="0069039F" w:rsidRDefault="0069039F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BF28" w14:textId="77777777" w:rsidR="0069039F" w:rsidRDefault="0069039F" w:rsidP="00A00233">
      <w:pPr>
        <w:spacing w:after="0" w:line="240" w:lineRule="auto"/>
      </w:pPr>
      <w:r>
        <w:separator/>
      </w:r>
    </w:p>
  </w:footnote>
  <w:footnote w:type="continuationSeparator" w:id="0">
    <w:p w14:paraId="00B403CD" w14:textId="77777777" w:rsidR="0069039F" w:rsidRDefault="0069039F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69039F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69039F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69039F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07B16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46EAA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13316"/>
    <w:rsid w:val="00221185"/>
    <w:rsid w:val="002240BE"/>
    <w:rsid w:val="002240C1"/>
    <w:rsid w:val="00234C8F"/>
    <w:rsid w:val="00234E99"/>
    <w:rsid w:val="0023556F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863FE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2D1A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8750C"/>
    <w:rsid w:val="00390995"/>
    <w:rsid w:val="0039232F"/>
    <w:rsid w:val="00392669"/>
    <w:rsid w:val="00394BD4"/>
    <w:rsid w:val="00396078"/>
    <w:rsid w:val="00396371"/>
    <w:rsid w:val="003A0A05"/>
    <w:rsid w:val="003A4519"/>
    <w:rsid w:val="003A57A4"/>
    <w:rsid w:val="003A67FD"/>
    <w:rsid w:val="003A6962"/>
    <w:rsid w:val="003B0960"/>
    <w:rsid w:val="003B25C5"/>
    <w:rsid w:val="003C089C"/>
    <w:rsid w:val="003C7AF3"/>
    <w:rsid w:val="003D38CD"/>
    <w:rsid w:val="003E7146"/>
    <w:rsid w:val="003E7175"/>
    <w:rsid w:val="003F0453"/>
    <w:rsid w:val="003F44B8"/>
    <w:rsid w:val="003F7813"/>
    <w:rsid w:val="004026C4"/>
    <w:rsid w:val="004048F8"/>
    <w:rsid w:val="004109DF"/>
    <w:rsid w:val="00420C54"/>
    <w:rsid w:val="0043168B"/>
    <w:rsid w:val="00434A88"/>
    <w:rsid w:val="004412D0"/>
    <w:rsid w:val="00441566"/>
    <w:rsid w:val="004447F2"/>
    <w:rsid w:val="00451511"/>
    <w:rsid w:val="004523B5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0824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4B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039F"/>
    <w:rsid w:val="00691465"/>
    <w:rsid w:val="00691C45"/>
    <w:rsid w:val="0069678E"/>
    <w:rsid w:val="00696CE3"/>
    <w:rsid w:val="006A0A75"/>
    <w:rsid w:val="006A14EF"/>
    <w:rsid w:val="006C3F1D"/>
    <w:rsid w:val="006D2B07"/>
    <w:rsid w:val="006D3179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BDF"/>
    <w:rsid w:val="00755F2C"/>
    <w:rsid w:val="00756475"/>
    <w:rsid w:val="007570C0"/>
    <w:rsid w:val="007617CB"/>
    <w:rsid w:val="00763B41"/>
    <w:rsid w:val="007646FA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2185"/>
    <w:rsid w:val="00853142"/>
    <w:rsid w:val="00854208"/>
    <w:rsid w:val="00856834"/>
    <w:rsid w:val="008610CF"/>
    <w:rsid w:val="00874D58"/>
    <w:rsid w:val="00885777"/>
    <w:rsid w:val="0088590B"/>
    <w:rsid w:val="00885EAA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4442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37AC4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3AED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67FA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8671A"/>
    <w:rsid w:val="00EA4B08"/>
    <w:rsid w:val="00EA74BD"/>
    <w:rsid w:val="00EB38F7"/>
    <w:rsid w:val="00EB78DC"/>
    <w:rsid w:val="00EC24A4"/>
    <w:rsid w:val="00EC3BC2"/>
    <w:rsid w:val="00EC4F26"/>
    <w:rsid w:val="00EC573A"/>
    <w:rsid w:val="00EC60D5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77670"/>
    <w:rsid w:val="00F816BE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4642</Words>
  <Characters>27853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6</cp:revision>
  <dcterms:created xsi:type="dcterms:W3CDTF">2021-08-05T10:43:00Z</dcterms:created>
  <dcterms:modified xsi:type="dcterms:W3CDTF">2021-09-16T11:12:00Z</dcterms:modified>
</cp:coreProperties>
</file>