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B777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>kursu zawodowego</w:t>
      </w:r>
      <w:r w:rsidRPr="00BD1275">
        <w:rPr>
          <w:rFonts w:ascii="Calibri" w:eastAsia="Calibri" w:hAnsi="Calibri" w:cs="Times New Roman"/>
          <w:b/>
        </w:rPr>
        <w:br/>
        <w:t xml:space="preserve"> „</w:t>
      </w:r>
      <w:r>
        <w:rPr>
          <w:rFonts w:ascii="Calibri" w:eastAsia="Calibri" w:hAnsi="Calibri" w:cs="Times New Roman"/>
          <w:b/>
        </w:rPr>
        <w:t>KWALIFIKOWANY PRACOWNIK OCHRONY FIZYCZNEJ I CZŁONEK SŁUŻBY INFROMACYJNEJ</w:t>
      </w:r>
      <w:r w:rsidRPr="00BD1275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1B1FDD87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4D49C3">
        <w:rPr>
          <w:rFonts w:ascii="Calibri" w:eastAsia="Calibri" w:hAnsi="Calibri" w:cs="Times New Roman"/>
          <w:b/>
        </w:rPr>
        <w:t>26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4D49C3">
        <w:rPr>
          <w:rFonts w:ascii="Calibri" w:eastAsia="Calibri" w:hAnsi="Calibri" w:cs="Times New Roman"/>
          <w:b/>
        </w:rPr>
        <w:t>08</w:t>
      </w:r>
      <w:r w:rsidRPr="00A73484">
        <w:rPr>
          <w:rFonts w:ascii="Calibri" w:eastAsia="Calibri" w:hAnsi="Calibri" w:cs="Times New Roman"/>
          <w:b/>
        </w:rPr>
        <w:t>.</w:t>
      </w:r>
      <w:r w:rsidR="004D49C3">
        <w:rPr>
          <w:rFonts w:ascii="Calibri" w:eastAsia="Calibri" w:hAnsi="Calibri" w:cs="Times New Roman"/>
          <w:b/>
        </w:rPr>
        <w:t>10</w:t>
      </w:r>
      <w:r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0F81EB7E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4D49C3">
        <w:rPr>
          <w:rFonts w:ascii="Calibri" w:eastAsia="Calibri" w:hAnsi="Calibri" w:cs="Times New Roman"/>
          <w:sz w:val="20"/>
          <w:szCs w:val="20"/>
        </w:rPr>
        <w:t>Magdalena Kamionka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Tel.: </w:t>
      </w:r>
      <w:r>
        <w:rPr>
          <w:rFonts w:ascii="Calibri" w:eastAsia="Calibri" w:hAnsi="Calibri" w:cs="Times New Roman"/>
          <w:sz w:val="20"/>
          <w:szCs w:val="20"/>
        </w:rPr>
        <w:t>602 762 777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52D4CE88" w14:textId="7AA69BFF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FE7187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>
        <w:rPr>
          <w:rFonts w:ascii="Calibri" w:eastAsia="Calibri" w:hAnsi="Calibri" w:cs="Times New Roman"/>
          <w:b/>
          <w:sz w:val="20"/>
          <w:szCs w:val="20"/>
        </w:rPr>
        <w:t xml:space="preserve">KWALIFIKOWANY PRACOWNIK OCHRONY FIZYCZNEJ I CZŁONEK SŁUŻBY INFORMACYNEJ”.  </w:t>
      </w:r>
    </w:p>
    <w:p w14:paraId="490426AD" w14:textId="26918A4C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5E30E6">
        <w:rPr>
          <w:rFonts w:ascii="Calibri" w:eastAsia="Calibri" w:hAnsi="Calibri" w:cs="Times New Roman"/>
          <w:bCs/>
          <w:sz w:val="20"/>
          <w:szCs w:val="20"/>
        </w:rPr>
        <w:t>że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realizowanym przez Wykonawcę (w którym będ</w:t>
      </w:r>
      <w:r w:rsidR="005E30E6">
        <w:rPr>
          <w:rFonts w:ascii="Calibri" w:eastAsia="Calibri" w:hAnsi="Calibri" w:cs="Times New Roman"/>
          <w:bCs/>
          <w:sz w:val="20"/>
          <w:szCs w:val="20"/>
        </w:rPr>
        <w:t>zie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jedną z wielu osób w grupie uczestników kursu).</w:t>
      </w:r>
    </w:p>
    <w:p w14:paraId="3F4C8A92" w14:textId="378A10DB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przygotowanie teoretyczne i praktyczne w zakresie wyszkolenia strzeleckiego, samoobrony, technik interwencyjnych oraz znajomości przepisów prawa związanych z wykonywaniem ochrony mienia i osób, </w:t>
      </w:r>
      <w:r>
        <w:rPr>
          <w:rFonts w:ascii="Calibri" w:eastAsia="Calibri" w:hAnsi="Calibri" w:cs="Times New Roman"/>
          <w:bCs/>
          <w:sz w:val="20"/>
          <w:szCs w:val="20"/>
        </w:rPr>
        <w:t>b)</w:t>
      </w: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 nabycie umiejętności udzielania pierwszej pomocy przedmedycznej</w:t>
      </w:r>
      <w:r>
        <w:rPr>
          <w:rFonts w:ascii="Calibri" w:eastAsia="Calibri" w:hAnsi="Calibri" w:cs="Times New Roman"/>
          <w:bCs/>
          <w:sz w:val="20"/>
          <w:szCs w:val="20"/>
        </w:rPr>
        <w:t>, c) n</w:t>
      </w: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abycie umiejętności oraz uprawnień do wykonywania zadań członka służby informacyjnej i porządkowej na imprezach masowych. </w:t>
      </w:r>
    </w:p>
    <w:p w14:paraId="4AE963D2" w14:textId="119D20DF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Rozporządzeniem Ministra Spraw Wewnętrznych z dnia 18 grudnia 2013 r. w sprawie wymagań w zakresie szkoleń i kursów potwierdzających przygotowanie teoretyczne i praktyczne w zakresie wyszkolenia strzeleckiego, samoobrony, technik interwencyjnych oraz znajomości przepisów prawa związanych z wykonywaniem ochrony osób i mienia (Dz.U. 2013 poz. 1688) oraz Rozporządzeniem Rady Ministrów z dnia 30 sierpnia 2011 r. w sprawie wymogów, jakie powinni spełniać kierownik do spraw bezpieczeństwa, służby porządkowe i służby informacyjne (Dz. u. Nr 183, poz. 1087 z późn. zm.)</w:t>
      </w:r>
    </w:p>
    <w:p w14:paraId="76A757D0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313998BB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4F7197FA" w14:textId="77777777" w:rsidR="00F405C4" w:rsidRDefault="00F405C4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lastRenderedPageBreak/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1A40BEA0" w14:textId="77777777" w:rsidR="00D6469C" w:rsidRPr="00BD127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>
        <w:rPr>
          <w:rFonts w:ascii="Calibri" w:eastAsia="Calibri" w:hAnsi="Calibri" w:cs="Times New Roman"/>
          <w:b/>
          <w:bCs/>
          <w:sz w:val="20"/>
          <w:szCs w:val="20"/>
        </w:rPr>
        <w:t>MYSŁOWICE</w:t>
      </w:r>
    </w:p>
    <w:p w14:paraId="3BB60ADD" w14:textId="7B078815" w:rsidR="00D6469C" w:rsidRPr="003D2994" w:rsidRDefault="00D6469C" w:rsidP="003D2994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7C6947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FF2F2E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</w:t>
      </w:r>
      <w:r w:rsidR="00AB41C6">
        <w:rPr>
          <w:rFonts w:ascii="Calibri" w:eastAsia="Calibri" w:hAnsi="Calibri" w:cs="Times New Roman"/>
          <w:b/>
          <w:bCs/>
          <w:sz w:val="20"/>
          <w:szCs w:val="20"/>
        </w:rPr>
        <w:t>6</w:t>
      </w:r>
    </w:p>
    <w:p w14:paraId="51CB88D1" w14:textId="4CF969B5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84C8D2D" w14:textId="77777777" w:rsidR="00D6469C" w:rsidRPr="00472E4E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250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7BD0A341" w14:textId="13FA97A3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e)program przedmiotowego kursu powinien zawierać 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 w:rsidR="00E14C53"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0E13DF64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I. </w:t>
      </w:r>
      <w:r>
        <w:rPr>
          <w:rFonts w:asciiTheme="minorHAnsi" w:hAnsiTheme="minorHAnsi" w:cstheme="minorHAnsi"/>
          <w:b/>
          <w:sz w:val="20"/>
          <w:szCs w:val="20"/>
        </w:rPr>
        <w:t>Zagadnienia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 ogólnoprawn</w:t>
      </w:r>
      <w:r>
        <w:rPr>
          <w:rFonts w:asciiTheme="minorHAnsi" w:hAnsiTheme="minorHAnsi" w:cstheme="minorHAnsi"/>
          <w:b/>
          <w:sz w:val="20"/>
          <w:szCs w:val="20"/>
        </w:rPr>
        <w:t>e:</w:t>
      </w:r>
    </w:p>
    <w:p w14:paraId="2B6DACA9" w14:textId="77777777" w:rsidR="00D6469C" w:rsidRPr="00FF0FEF" w:rsidRDefault="00D6469C" w:rsidP="00D6469C">
      <w:pPr>
        <w:pStyle w:val="Bezodstpw"/>
        <w:ind w:left="2124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1. </w:t>
      </w:r>
      <w:r>
        <w:rPr>
          <w:rFonts w:asciiTheme="minorHAnsi" w:hAnsiTheme="minorHAnsi" w:cstheme="minorHAnsi"/>
          <w:sz w:val="20"/>
          <w:szCs w:val="20"/>
        </w:rPr>
        <w:t>z</w:t>
      </w:r>
      <w:r w:rsidRPr="00FF0FEF">
        <w:rPr>
          <w:rFonts w:asciiTheme="minorHAnsi" w:hAnsiTheme="minorHAnsi" w:cstheme="minorHAnsi"/>
          <w:sz w:val="20"/>
          <w:szCs w:val="20"/>
        </w:rPr>
        <w:t>agadnienia dotyczące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FF0FEF">
        <w:rPr>
          <w:rFonts w:asciiTheme="minorHAnsi" w:hAnsiTheme="minorHAnsi" w:cstheme="minorHAnsi"/>
          <w:sz w:val="20"/>
          <w:szCs w:val="20"/>
        </w:rPr>
        <w:t xml:space="preserve"> ochrony osób i mienia</w:t>
      </w:r>
      <w:r>
        <w:rPr>
          <w:rFonts w:asciiTheme="minorHAnsi" w:hAnsiTheme="minorHAnsi" w:cstheme="minorHAnsi"/>
          <w:sz w:val="20"/>
          <w:szCs w:val="20"/>
        </w:rPr>
        <w:t>, w</w:t>
      </w:r>
      <w:r w:rsidRPr="00FF0FEF">
        <w:rPr>
          <w:rFonts w:asciiTheme="minorHAnsi" w:hAnsiTheme="minorHAnsi" w:cstheme="minorHAnsi"/>
          <w:sz w:val="20"/>
          <w:szCs w:val="20"/>
        </w:rPr>
        <w:t>ybrane zagadnienia prawa karnego, prawa wykroczeń i prawa  karnego procesowego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F0FEF">
        <w:rPr>
          <w:rFonts w:asciiTheme="minorHAnsi" w:hAnsiTheme="minorHAnsi" w:cstheme="minorHAnsi"/>
          <w:sz w:val="20"/>
          <w:szCs w:val="20"/>
        </w:rPr>
        <w:t>prawa cywilnego i prawa pracy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985A51D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w</w:t>
      </w:r>
      <w:r w:rsidRPr="00FF0FEF">
        <w:rPr>
          <w:rFonts w:asciiTheme="minorHAnsi" w:hAnsiTheme="minorHAnsi" w:cstheme="minorHAnsi"/>
          <w:sz w:val="20"/>
          <w:szCs w:val="20"/>
        </w:rPr>
        <w:t>ybrane zagadnienia psychologii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071C1B96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FF0FEF">
        <w:rPr>
          <w:rFonts w:asciiTheme="minorHAnsi" w:hAnsiTheme="minorHAnsi" w:cstheme="minorHAnsi"/>
          <w:sz w:val="20"/>
          <w:szCs w:val="20"/>
        </w:rPr>
        <w:t>tyka pracownika ochrony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5C5AF8FF" w14:textId="77777777" w:rsidR="00D6469C" w:rsidRPr="00FF0FEF" w:rsidRDefault="00D6469C" w:rsidP="00D6469C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FF0FEF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</w:t>
      </w:r>
      <w:r w:rsidRPr="00FF0FEF">
        <w:rPr>
          <w:rFonts w:cstheme="minorHAnsi"/>
          <w:sz w:val="20"/>
          <w:szCs w:val="20"/>
        </w:rPr>
        <w:t>asady udzielania pomocy przedlekarskiej</w:t>
      </w:r>
      <w:r>
        <w:rPr>
          <w:rFonts w:cstheme="minorHAnsi"/>
          <w:sz w:val="20"/>
          <w:szCs w:val="20"/>
        </w:rPr>
        <w:t>.</w:t>
      </w:r>
    </w:p>
    <w:p w14:paraId="290F2E9F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ochrony osób i mienia</w:t>
      </w:r>
    </w:p>
    <w:p w14:paraId="467C5763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wyszkolenia strzeleckiego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2B3151B3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b</w:t>
      </w:r>
      <w:r w:rsidRPr="00FF0FEF">
        <w:rPr>
          <w:rFonts w:asciiTheme="minorHAnsi" w:hAnsiTheme="minorHAnsi" w:cstheme="minorHAnsi"/>
          <w:sz w:val="20"/>
          <w:szCs w:val="20"/>
        </w:rPr>
        <w:t>udowa i zasady działania broni palnej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E18069D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2. </w:t>
      </w:r>
      <w:r>
        <w:rPr>
          <w:rFonts w:asciiTheme="minorHAnsi" w:hAnsiTheme="minorHAnsi" w:cstheme="minorHAnsi"/>
          <w:sz w:val="20"/>
          <w:szCs w:val="20"/>
        </w:rPr>
        <w:t>za</w:t>
      </w:r>
      <w:r w:rsidRPr="00FF0FEF">
        <w:rPr>
          <w:rFonts w:asciiTheme="minorHAnsi" w:hAnsiTheme="minorHAnsi" w:cstheme="minorHAnsi"/>
          <w:sz w:val="20"/>
          <w:szCs w:val="20"/>
        </w:rPr>
        <w:t>sady bezpiecznego obchodzenia się z bronią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AC26C8F" w14:textId="77777777" w:rsidR="00D6469C" w:rsidRPr="00FF0FEF" w:rsidRDefault="00D6469C" w:rsidP="00D6469C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 w:rsidRPr="00FF0FEF">
        <w:rPr>
          <w:rFonts w:cstheme="minorHAnsi"/>
          <w:sz w:val="20"/>
          <w:szCs w:val="20"/>
        </w:rPr>
        <w:t>3.</w:t>
      </w:r>
      <w:r>
        <w:rPr>
          <w:rFonts w:cstheme="minorHAnsi"/>
          <w:sz w:val="20"/>
          <w:szCs w:val="20"/>
        </w:rPr>
        <w:t>t</w:t>
      </w:r>
      <w:r w:rsidRPr="00FF0FEF">
        <w:rPr>
          <w:rFonts w:cstheme="minorHAnsi"/>
          <w:sz w:val="20"/>
          <w:szCs w:val="20"/>
        </w:rPr>
        <w:t>echniki posługiwania się bronią palną.</w:t>
      </w:r>
    </w:p>
    <w:p w14:paraId="2FCB7448" w14:textId="77777777" w:rsidR="00D6469C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IV.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samoobrony i technik interwencji</w:t>
      </w:r>
    </w:p>
    <w:p w14:paraId="2B38A8D4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 w:rsidRPr="002A01B7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Członek służby informacyjnej</w:t>
      </w:r>
    </w:p>
    <w:p w14:paraId="37B1891C" w14:textId="3D2B5912" w:rsidR="00D6469C" w:rsidRPr="007C1505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>
        <w:rPr>
          <w:rFonts w:ascii="Calibri" w:eastAsia="Calibri" w:hAnsi="Calibri" w:cs="Times New Roman"/>
          <w:sz w:val="20"/>
          <w:szCs w:val="20"/>
        </w:rPr>
        <w:t>w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</w:t>
      </w:r>
      <w:r w:rsidR="007A538E">
        <w:rPr>
          <w:rFonts w:ascii="Calibri" w:eastAsia="Calibri" w:hAnsi="Calibri" w:cs="Times New Roman"/>
          <w:sz w:val="20"/>
          <w:szCs w:val="20"/>
        </w:rPr>
        <w:br/>
      </w:r>
      <w:r w:rsidRPr="007C1505">
        <w:rPr>
          <w:rFonts w:ascii="Calibri" w:eastAsia="Calibri" w:hAnsi="Calibri" w:cs="Times New Roman"/>
          <w:sz w:val="20"/>
          <w:szCs w:val="20"/>
        </w:rPr>
        <w:t xml:space="preserve">i pokrycia kosztów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badań lekarskich i psychologicznych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W przypadku stwierdzenia przeciwwskazań lekarskich do uczestnictwa w kursie ochrony, uczestnik kursu zostanie skreślony z kursu, a Wykonawca otrzyma za tego uczestnika wynagrodzenie pokrywające jedynie koszt badania lekarskiego. Zamawiający zastrzega sobie możliwość skierowania innego uczestnika lub uczestniczki na kurs,</w:t>
      </w:r>
    </w:p>
    <w:p w14:paraId="30E5C493" w14:textId="22169F01" w:rsidR="00D6469C" w:rsidRPr="007C150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7C1505">
        <w:rPr>
          <w:rFonts w:ascii="Calibri" w:eastAsia="Calibri" w:hAnsi="Calibri" w:cs="Times New Roman"/>
          <w:sz w:val="20"/>
          <w:szCs w:val="20"/>
        </w:rPr>
        <w:t>g) po zakończeniu kursu zawodowego Wykonawca przedkłada wniosek o wpis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na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LISTĘ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KWALIFIKOWANYCH PRACOWNIKÓW OCHRONY FIZYCZNEJ - POF W KOMENDZIE WOJEWÓDZKIEJ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POLICJI 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w </w:t>
      </w:r>
      <w:r w:rsidR="008531FC">
        <w:rPr>
          <w:rFonts w:ascii="Calibri" w:eastAsia="Calibri" w:hAnsi="Calibri" w:cs="Times New Roman"/>
          <w:sz w:val="20"/>
          <w:szCs w:val="20"/>
        </w:rPr>
        <w:t>Katowicach</w:t>
      </w:r>
      <w:r>
        <w:rPr>
          <w:rFonts w:ascii="Calibri" w:eastAsia="Calibri" w:hAnsi="Calibri" w:cs="Times New Roman"/>
          <w:sz w:val="20"/>
          <w:szCs w:val="20"/>
        </w:rPr>
        <w:t>,</w:t>
      </w:r>
    </w:p>
    <w:p w14:paraId="79B3073A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h)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64293561" w14:textId="1C64F400" w:rsidR="00D6469C" w:rsidRPr="00BD1275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 w:rsidR="00280924">
        <w:rPr>
          <w:rFonts w:ascii="Calibri" w:eastAsia="Calibri" w:hAnsi="Calibri" w:cs="Times New Roman"/>
          <w:b/>
          <w:bCs/>
          <w:sz w:val="20"/>
          <w:szCs w:val="20"/>
        </w:rPr>
        <w:t>28</w:t>
      </w:r>
      <w:r>
        <w:rPr>
          <w:rFonts w:ascii="Calibri" w:eastAsia="Calibri" w:hAnsi="Calibri" w:cs="Times New Roman"/>
          <w:b/>
          <w:bCs/>
          <w:sz w:val="20"/>
          <w:szCs w:val="20"/>
        </w:rPr>
        <w:t>.0</w:t>
      </w:r>
      <w:r w:rsidR="00280924">
        <w:rPr>
          <w:rFonts w:ascii="Calibri" w:eastAsia="Calibri" w:hAnsi="Calibri" w:cs="Times New Roman"/>
          <w:b/>
          <w:bCs/>
          <w:sz w:val="20"/>
          <w:szCs w:val="20"/>
        </w:rPr>
        <w:t>2</w:t>
      </w:r>
      <w:r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280924"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2BA7A933" w14:textId="77777777" w:rsidR="008857EE" w:rsidRDefault="008857EE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0A35FC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77777777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48F522F2" w:rsidR="00D6469C" w:rsidRPr="008857EE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09647B4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6EDA7B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2B3D41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 (należy uzupełnić o pytania z zakresu kursu) (* w przypadku egzaminu zewnętrznego załącznik nr 8 nie obowiązuje)</w:t>
      </w:r>
    </w:p>
    <w:p w14:paraId="07DD4D6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FEE4AD8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03BA1AB0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59E79B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BB0995A" w14:textId="77777777" w:rsidR="00D6469C" w:rsidRPr="000A6C1E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558616C0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317159">
        <w:rPr>
          <w:rFonts w:ascii="Calibri" w:eastAsia="Calibri" w:hAnsi="Calibri" w:cs="Times New Roman"/>
          <w:b/>
          <w:sz w:val="20"/>
          <w:szCs w:val="20"/>
        </w:rPr>
        <w:t>26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>
        <w:rPr>
          <w:rFonts w:ascii="Calibri" w:eastAsia="Calibri" w:hAnsi="Calibri" w:cs="Times New Roman"/>
          <w:b/>
          <w:color w:val="000000"/>
          <w:sz w:val="20"/>
          <w:szCs w:val="20"/>
        </w:rPr>
        <w:t>1</w:t>
      </w:r>
      <w:r w:rsidR="007A34D7">
        <w:rPr>
          <w:rFonts w:ascii="Calibri" w:eastAsia="Calibri" w:hAnsi="Calibri" w:cs="Times New Roman"/>
          <w:b/>
          <w:color w:val="000000"/>
          <w:sz w:val="20"/>
          <w:szCs w:val="20"/>
        </w:rPr>
        <w:t>5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7A34D7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2D77E1D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>
        <w:rPr>
          <w:rFonts w:ascii="Calibri" w:eastAsia="Calibri" w:hAnsi="Calibri" w:cs="Times New Roman"/>
          <w:b/>
          <w:sz w:val="20"/>
          <w:szCs w:val="20"/>
        </w:rPr>
        <w:t>1</w:t>
      </w:r>
      <w:r w:rsidR="007A34D7">
        <w:rPr>
          <w:rFonts w:ascii="Calibri" w:eastAsia="Calibri" w:hAnsi="Calibri" w:cs="Times New Roman"/>
          <w:b/>
          <w:sz w:val="20"/>
          <w:szCs w:val="20"/>
        </w:rPr>
        <w:t>5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7A34D7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6C78BD53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FC32FF">
        <w:rPr>
          <w:rFonts w:ascii="Calibri" w:eastAsia="Calibri" w:hAnsi="Calibri" w:cs="Times New Roman"/>
          <w:b/>
          <w:sz w:val="20"/>
          <w:szCs w:val="20"/>
        </w:rPr>
        <w:t>26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FC32FF">
        <w:rPr>
          <w:rFonts w:ascii="Calibri" w:eastAsia="Calibri" w:hAnsi="Calibri" w:cs="Times New Roman"/>
          <w:b/>
          <w:sz w:val="20"/>
          <w:szCs w:val="20"/>
        </w:rPr>
        <w:t>15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FC32FF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1B78560A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FC32FF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FC32FF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.2026 r. o godz. 09:</w:t>
      </w:r>
      <w:r w:rsidR="00FC32FF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4B773F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3B1462D" w14:textId="218DC543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="00FC32F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i rodzaj tych zmian, a jeśli oświadczenie o zmianie oferty pociąga za sobą konieczność wymiany czy też przedłożenia nowych dokumentów, Wykonawca zobowiązany jest złożyć dokumenty wraz </w:t>
      </w:r>
      <w:r w:rsidR="00FC32F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3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81F89D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7C2B5F65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05CF3214" w14:textId="77777777" w:rsidR="00D6469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lastRenderedPageBreak/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0586169C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18DCAB9B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4B0181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F48D225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BAADDF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338F261" w14:textId="36C33546" w:rsidR="00D6469C" w:rsidRDefault="00D6469C" w:rsidP="003F401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AE294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”, na potrzeby którego prowadzone jest postępowanie. Zamawiający </w:t>
      </w:r>
      <w:r w:rsidRPr="00476BF9">
        <w:rPr>
          <w:rFonts w:ascii="Calibri" w:eastAsia="Calibri" w:hAnsi="Calibri" w:cs="Times New Roman"/>
          <w:sz w:val="20"/>
          <w:szCs w:val="20"/>
        </w:rPr>
        <w:lastRenderedPageBreak/>
        <w:t>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44FC134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157BDBE4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BAF78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0C004C8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02851EE1" w14:textId="4353410D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47FE61EC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4FF7FD2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D80C721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47C3C88C" w14:textId="77777777" w:rsidR="003F4013" w:rsidRDefault="003F4013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259E3C0" w14:textId="77777777" w:rsidR="00245368" w:rsidRDefault="00245368" w:rsidP="003F401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19EC814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8072DBC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CF3B69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E1EE3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5F26E5E3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688DD7CC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FC32FF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59B89DA7" w14:textId="77777777" w:rsidR="00D6469C" w:rsidRDefault="00D6469C" w:rsidP="00F654CE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7AC21215" w14:textId="35D3D563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 zawodowego 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3F401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F401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63C92">
        <w:rPr>
          <w:rFonts w:ascii="Calibri" w:eastAsia="Calibri" w:hAnsi="Calibri" w:cs="Times New Roman"/>
          <w:bCs/>
        </w:rPr>
        <w:t>ą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F63C92">
        <w:rPr>
          <w:rFonts w:ascii="Calibri" w:eastAsia="Calibri" w:hAnsi="Calibri" w:cs="Times New Roman"/>
          <w:bCs/>
        </w:rPr>
        <w:t>ej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F63C92">
        <w:rPr>
          <w:rFonts w:ascii="Calibri" w:eastAsia="Calibri" w:hAnsi="Calibri" w:cs="Times New Roman"/>
          <w:bCs/>
        </w:rPr>
        <w:t xml:space="preserve">iem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4B26FEB2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FC32FF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7D8322E0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2ADDDB65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zegarowych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63993B6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zapoznałem/-am się z warunkami niniejszego zapytania i nie wnoszę do niego żadnych zastrzeżeń oraz zdobyłem/-am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16B28DB2" w14:textId="01156BE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4474E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57240129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353E76">
        <w:rPr>
          <w:rFonts w:ascii="Calibri" w:eastAsia="Calibri" w:hAnsi="Calibri" w:cs="Times New Roman"/>
          <w:bCs/>
          <w:sz w:val="20"/>
          <w:szCs w:val="20"/>
        </w:rPr>
        <w:t>26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F4CB9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7ED6B854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353E76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4899B5FE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353E76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9" w:name="_Hlk165362927"/>
      <w:bookmarkStart w:id="10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0BDDF88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3965FBD6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353E76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9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16E0C09A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7A58E4BF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353E76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77777777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5E0AEA13" w14:textId="77777777" w:rsidR="00D6469C" w:rsidRDefault="00D6469C" w:rsidP="00D6469C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p w14:paraId="63C2BD35" w14:textId="77777777" w:rsidR="00D6469C" w:rsidRPr="00BD1275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542"/>
        <w:gridCol w:w="986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22BBC8AE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</w:t>
            </w:r>
            <w:r w:rsidR="00353E76">
              <w:rPr>
                <w:rFonts w:ascii="Calibri" w:eastAsia="Calibri" w:hAnsi="Calibri" w:cs="Times New Roman"/>
                <w:sz w:val="20"/>
                <w:szCs w:val="20"/>
              </w:rPr>
              <w:t>/brak egzaminu</w:t>
            </w: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11CBE572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A64773">
        <w:rPr>
          <w:rFonts w:ascii="Calibri" w:eastAsia="Calibri" w:hAnsi="Calibri" w:cs="Times New Roman"/>
          <w:sz w:val="20"/>
          <w:szCs w:val="20"/>
        </w:rPr>
        <w:t>26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BA7BE4" w:rsidRDefault="00D6469C" w:rsidP="00D6469C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55F12468" w14:textId="77777777" w:rsidR="00D6469C" w:rsidRDefault="00D6469C" w:rsidP="00D6469C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Pr="00BB333E">
        <w:rPr>
          <w:b/>
          <w:bCs/>
          <w:sz w:val="24"/>
          <w:szCs w:val="24"/>
        </w:rPr>
        <w:t>"KWALIFIKOWANY PRACOWNIK OCHRONY FIZYCZNEJ I CZŁONEK SŁUŻBY INFORMACYJNEJ"</w:t>
      </w:r>
    </w:p>
    <w:p w14:paraId="1F0E7C81" w14:textId="77777777" w:rsidR="00D6469C" w:rsidRDefault="00D6469C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137D4" w14:textId="77777777" w:rsidR="007D5173" w:rsidRDefault="007D5173" w:rsidP="009655E2">
      <w:pPr>
        <w:spacing w:after="0" w:line="240" w:lineRule="auto"/>
      </w:pPr>
      <w:r>
        <w:separator/>
      </w:r>
    </w:p>
  </w:endnote>
  <w:endnote w:type="continuationSeparator" w:id="0">
    <w:p w14:paraId="5CD0D9E9" w14:textId="77777777" w:rsidR="007D5173" w:rsidRDefault="007D5173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62D97" w14:textId="77777777" w:rsidR="007D5173" w:rsidRDefault="007D5173" w:rsidP="009655E2">
      <w:pPr>
        <w:spacing w:after="0" w:line="240" w:lineRule="auto"/>
      </w:pPr>
      <w:r>
        <w:separator/>
      </w:r>
    </w:p>
  </w:footnote>
  <w:footnote w:type="continuationSeparator" w:id="0">
    <w:p w14:paraId="3B4634EA" w14:textId="77777777" w:rsidR="007D5173" w:rsidRDefault="007D5173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8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5638210">
    <w:abstractNumId w:val="2"/>
  </w:num>
  <w:num w:numId="2" w16cid:durableId="268633721">
    <w:abstractNumId w:val="0"/>
  </w:num>
  <w:num w:numId="3" w16cid:durableId="965771169">
    <w:abstractNumId w:val="9"/>
  </w:num>
  <w:num w:numId="4" w16cid:durableId="7708561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0719208">
    <w:abstractNumId w:val="6"/>
  </w:num>
  <w:num w:numId="6" w16cid:durableId="1428115766">
    <w:abstractNumId w:val="10"/>
  </w:num>
  <w:num w:numId="7" w16cid:durableId="63919910">
    <w:abstractNumId w:val="1"/>
  </w:num>
  <w:num w:numId="8" w16cid:durableId="2016765108">
    <w:abstractNumId w:val="3"/>
  </w:num>
  <w:num w:numId="9" w16cid:durableId="1119765715">
    <w:abstractNumId w:val="5"/>
  </w:num>
  <w:num w:numId="10" w16cid:durableId="757360317">
    <w:abstractNumId w:val="8"/>
  </w:num>
  <w:num w:numId="11" w16cid:durableId="11201084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756F8"/>
    <w:rsid w:val="000D774E"/>
    <w:rsid w:val="001013AA"/>
    <w:rsid w:val="00105FC1"/>
    <w:rsid w:val="00106E63"/>
    <w:rsid w:val="001242D9"/>
    <w:rsid w:val="001A5346"/>
    <w:rsid w:val="001B5496"/>
    <w:rsid w:val="00245368"/>
    <w:rsid w:val="002679F0"/>
    <w:rsid w:val="00280924"/>
    <w:rsid w:val="002E12FB"/>
    <w:rsid w:val="00317159"/>
    <w:rsid w:val="00331B9F"/>
    <w:rsid w:val="00353E76"/>
    <w:rsid w:val="00356BFA"/>
    <w:rsid w:val="003D2994"/>
    <w:rsid w:val="003F4013"/>
    <w:rsid w:val="00471061"/>
    <w:rsid w:val="004D49C3"/>
    <w:rsid w:val="0053440E"/>
    <w:rsid w:val="00543088"/>
    <w:rsid w:val="005B7394"/>
    <w:rsid w:val="005E30E6"/>
    <w:rsid w:val="00606D08"/>
    <w:rsid w:val="0065449F"/>
    <w:rsid w:val="00706A2A"/>
    <w:rsid w:val="00781515"/>
    <w:rsid w:val="007A34D7"/>
    <w:rsid w:val="007A538E"/>
    <w:rsid w:val="007C2BDF"/>
    <w:rsid w:val="007C6947"/>
    <w:rsid w:val="007D5173"/>
    <w:rsid w:val="007D7846"/>
    <w:rsid w:val="008531FC"/>
    <w:rsid w:val="00865DBF"/>
    <w:rsid w:val="008857EE"/>
    <w:rsid w:val="009655E2"/>
    <w:rsid w:val="009E23AA"/>
    <w:rsid w:val="00A06D7C"/>
    <w:rsid w:val="00A64773"/>
    <w:rsid w:val="00A7150B"/>
    <w:rsid w:val="00AB41C6"/>
    <w:rsid w:val="00BB40F4"/>
    <w:rsid w:val="00C4474E"/>
    <w:rsid w:val="00C62017"/>
    <w:rsid w:val="00C705ED"/>
    <w:rsid w:val="00C71D1E"/>
    <w:rsid w:val="00D6469C"/>
    <w:rsid w:val="00E14C53"/>
    <w:rsid w:val="00E3685F"/>
    <w:rsid w:val="00E73EFF"/>
    <w:rsid w:val="00E771F5"/>
    <w:rsid w:val="00E97CD8"/>
    <w:rsid w:val="00EF0BB4"/>
    <w:rsid w:val="00F405C4"/>
    <w:rsid w:val="00F63C92"/>
    <w:rsid w:val="00F654CE"/>
    <w:rsid w:val="00FC32FF"/>
    <w:rsid w:val="00FE7187"/>
    <w:rsid w:val="00FF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17</Pages>
  <Words>4889</Words>
  <Characters>29335</Characters>
  <Application>Microsoft Office Word</Application>
  <DocSecurity>0</DocSecurity>
  <Lines>244</Lines>
  <Paragraphs>68</Paragraphs>
  <ScaleCrop>false</ScaleCrop>
  <Company/>
  <LinksUpToDate>false</LinksUpToDate>
  <CharactersWithSpaces>34156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45</cp:revision>
  <dcterms:created xsi:type="dcterms:W3CDTF">2026-03-23T17:47:00Z</dcterms:created>
  <dcterms:modified xsi:type="dcterms:W3CDTF">2026-10-08T11:24:00Z</dcterms:modified>
</cp:coreProperties>
</file>